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3E" w:rsidRDefault="0015613E" w:rsidP="0015613E">
      <w:pPr>
        <w:pStyle w:val="Default"/>
      </w:pPr>
    </w:p>
    <w:p w:rsidR="0015613E" w:rsidRPr="006160A9" w:rsidRDefault="0015613E" w:rsidP="0015613E">
      <w:pPr>
        <w:pStyle w:val="Default"/>
        <w:jc w:val="center"/>
      </w:pPr>
      <w:r w:rsidRPr="006160A9">
        <w:rPr>
          <w:b/>
          <w:bCs/>
        </w:rPr>
        <w:t>Мониторинг состояния здоровья и физического развития воспитанников</w:t>
      </w:r>
    </w:p>
    <w:p w:rsidR="0015613E" w:rsidRPr="006160A9" w:rsidRDefault="0015613E" w:rsidP="0015613E">
      <w:pPr>
        <w:pStyle w:val="Default"/>
        <w:jc w:val="center"/>
      </w:pPr>
      <w:r w:rsidRPr="006160A9">
        <w:rPr>
          <w:b/>
          <w:bCs/>
        </w:rPr>
        <w:t>в МБДОУ «Белоярский ДС»</w:t>
      </w:r>
    </w:p>
    <w:p w:rsidR="0015613E" w:rsidRPr="006160A9" w:rsidRDefault="0015613E" w:rsidP="00156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0A9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472427" w:rsidRPr="006160A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50287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6160A9">
        <w:rPr>
          <w:rFonts w:ascii="Times New Roman" w:hAnsi="Times New Roman" w:cs="Times New Roman"/>
          <w:b/>
          <w:bCs/>
          <w:sz w:val="24"/>
          <w:szCs w:val="24"/>
        </w:rPr>
        <w:t>» 202</w:t>
      </w:r>
      <w:r w:rsidR="00BA50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60A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5613E" w:rsidRPr="006160A9" w:rsidRDefault="0015613E" w:rsidP="001561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60A9">
        <w:rPr>
          <w:rFonts w:ascii="Times New Roman" w:hAnsi="Times New Roman" w:cs="Times New Roman"/>
          <w:b/>
          <w:i/>
          <w:sz w:val="24"/>
          <w:szCs w:val="24"/>
        </w:rPr>
        <w:t>Распределение детей по группам здоровья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5"/>
        <w:gridCol w:w="3115"/>
        <w:gridCol w:w="2126"/>
        <w:gridCol w:w="2127"/>
        <w:gridCol w:w="2127"/>
        <w:gridCol w:w="2127"/>
      </w:tblGrid>
      <w:tr w:rsidR="00992BB9" w:rsidRPr="006160A9" w:rsidTr="005E48D8">
        <w:tc>
          <w:tcPr>
            <w:tcW w:w="3115" w:type="dxa"/>
            <w:vMerge w:val="restart"/>
          </w:tcPr>
          <w:p w:rsidR="00992BB9" w:rsidRPr="006160A9" w:rsidRDefault="00992BB9" w:rsidP="00992BB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5" w:type="dxa"/>
            <w:vMerge w:val="restart"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Всего воспитанников ДОУ</w:t>
            </w:r>
          </w:p>
        </w:tc>
        <w:tc>
          <w:tcPr>
            <w:tcW w:w="8507" w:type="dxa"/>
            <w:gridSpan w:val="4"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(количество детей/процент от общего количества детей ДОУ)</w:t>
            </w:r>
          </w:p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B9" w:rsidRPr="006160A9" w:rsidTr="005E48D8">
        <w:tc>
          <w:tcPr>
            <w:tcW w:w="3115" w:type="dxa"/>
            <w:vMerge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992BB9" w:rsidRPr="006160A9" w:rsidRDefault="00992BB9" w:rsidP="0015613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992BB9" w:rsidRPr="006160A9" w:rsidRDefault="00992BB9" w:rsidP="0051282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5613E" w:rsidRPr="006160A9" w:rsidTr="00992BB9">
        <w:tc>
          <w:tcPr>
            <w:tcW w:w="3115" w:type="dxa"/>
          </w:tcPr>
          <w:p w:rsidR="0015613E" w:rsidRPr="006160A9" w:rsidRDefault="00472427" w:rsidP="0047242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2023год, июнь</w:t>
            </w:r>
          </w:p>
        </w:tc>
        <w:tc>
          <w:tcPr>
            <w:tcW w:w="3115" w:type="dxa"/>
          </w:tcPr>
          <w:p w:rsidR="0015613E" w:rsidRPr="006160A9" w:rsidRDefault="00472427" w:rsidP="0047242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7" w:type="dxa"/>
            <w:gridSpan w:val="4"/>
          </w:tcPr>
          <w:p w:rsidR="0015613E" w:rsidRPr="006160A9" w:rsidRDefault="00BA506A" w:rsidP="00BA506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30                                    70</w:t>
            </w:r>
          </w:p>
        </w:tc>
      </w:tr>
    </w:tbl>
    <w:p w:rsidR="00512820" w:rsidRPr="006160A9" w:rsidRDefault="00512820" w:rsidP="00512820">
      <w:pPr>
        <w:pStyle w:val="Default"/>
      </w:pPr>
    </w:p>
    <w:p w:rsidR="00992BB9" w:rsidRPr="006160A9" w:rsidRDefault="00512820" w:rsidP="0051282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6160A9">
        <w:rPr>
          <w:rFonts w:ascii="Times New Roman" w:hAnsi="Times New Roman" w:cs="Times New Roman"/>
          <w:sz w:val="24"/>
          <w:szCs w:val="24"/>
        </w:rPr>
        <w:t>Выводы: группы здоровья установлены медицинским работником в соответствии с наличием/отсутствием хронических заболеваний и перенесенным количеством заболеваний в текущем учебном году.</w:t>
      </w:r>
    </w:p>
    <w:p w:rsidR="00F44A13" w:rsidRPr="006160A9" w:rsidRDefault="00992BB9" w:rsidP="00992BB9">
      <w:pPr>
        <w:tabs>
          <w:tab w:val="left" w:pos="58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60A9">
        <w:rPr>
          <w:rFonts w:ascii="Times New Roman" w:hAnsi="Times New Roman" w:cs="Times New Roman"/>
          <w:b/>
          <w:i/>
          <w:sz w:val="24"/>
          <w:szCs w:val="24"/>
        </w:rPr>
        <w:t>Анализ заболеваемости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72427" w:rsidRPr="006160A9" w:rsidTr="00992BB9">
        <w:tc>
          <w:tcPr>
            <w:tcW w:w="1820" w:type="dxa"/>
          </w:tcPr>
          <w:p w:rsidR="00472427" w:rsidRPr="006160A9" w:rsidRDefault="00472427" w:rsidP="00472427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20" w:type="dxa"/>
          </w:tcPr>
          <w:p w:rsidR="00472427" w:rsidRPr="006160A9" w:rsidRDefault="00472427" w:rsidP="00472427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ДОУ</w:t>
            </w: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Всего случаев заболеваний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Всего случаев заболеваний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До 3хлет</w:t>
            </w: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Всего случаев заболеваний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От3до7лет</w:t>
            </w: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820" w:type="dxa"/>
          </w:tcPr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болезни</w:t>
            </w:r>
          </w:p>
          <w:p w:rsidR="00472427" w:rsidRPr="006160A9" w:rsidRDefault="00472427" w:rsidP="0047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</w:tr>
      <w:tr w:rsidR="00992BB9" w:rsidRPr="006160A9" w:rsidTr="00992BB9">
        <w:tc>
          <w:tcPr>
            <w:tcW w:w="1820" w:type="dxa"/>
          </w:tcPr>
          <w:p w:rsidR="00992BB9" w:rsidRPr="006160A9" w:rsidRDefault="00472427" w:rsidP="00BA506A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Сентябрь-май 202</w:t>
            </w:r>
            <w:r w:rsidR="00BA5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5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20" w:type="dxa"/>
          </w:tcPr>
          <w:p w:rsidR="00992BB9" w:rsidRPr="006160A9" w:rsidRDefault="00472427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0" w:type="dxa"/>
          </w:tcPr>
          <w:p w:rsidR="00992BB9" w:rsidRPr="006160A9" w:rsidRDefault="007B64D1" w:rsidP="007B64D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20" w:type="dxa"/>
          </w:tcPr>
          <w:p w:rsidR="00992BB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20" w:type="dxa"/>
          </w:tcPr>
          <w:p w:rsidR="00992BB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20" w:type="dxa"/>
          </w:tcPr>
          <w:p w:rsidR="00992BB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820" w:type="dxa"/>
          </w:tcPr>
          <w:p w:rsidR="00992BB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820" w:type="dxa"/>
          </w:tcPr>
          <w:p w:rsidR="00992BB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</w:tbl>
    <w:p w:rsidR="00472427" w:rsidRPr="006160A9" w:rsidRDefault="00472427" w:rsidP="00992BB9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92BB9" w:rsidRPr="006160A9" w:rsidRDefault="00472427" w:rsidP="00992BB9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160A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160A9">
        <w:rPr>
          <w:rFonts w:ascii="Times New Roman" w:hAnsi="Times New Roman" w:cs="Times New Roman"/>
          <w:sz w:val="24"/>
          <w:szCs w:val="24"/>
        </w:rPr>
        <w:t xml:space="preserve"> показатель заболеваемости с сентября 202</w:t>
      </w:r>
      <w:r w:rsidR="007B64D1">
        <w:rPr>
          <w:rFonts w:ascii="Times New Roman" w:hAnsi="Times New Roman" w:cs="Times New Roman"/>
          <w:sz w:val="24"/>
          <w:szCs w:val="24"/>
        </w:rPr>
        <w:t>3</w:t>
      </w:r>
      <w:r w:rsidRPr="006160A9">
        <w:rPr>
          <w:rFonts w:ascii="Times New Roman" w:hAnsi="Times New Roman" w:cs="Times New Roman"/>
          <w:sz w:val="24"/>
          <w:szCs w:val="24"/>
        </w:rPr>
        <w:t>г по май 202</w:t>
      </w:r>
      <w:r w:rsidR="007B64D1">
        <w:rPr>
          <w:rFonts w:ascii="Times New Roman" w:hAnsi="Times New Roman" w:cs="Times New Roman"/>
          <w:sz w:val="24"/>
          <w:szCs w:val="24"/>
        </w:rPr>
        <w:t>4</w:t>
      </w:r>
      <w:r w:rsidRPr="006160A9">
        <w:rPr>
          <w:rFonts w:ascii="Times New Roman" w:hAnsi="Times New Roman" w:cs="Times New Roman"/>
          <w:sz w:val="24"/>
          <w:szCs w:val="24"/>
        </w:rPr>
        <w:t>г снизился на 4% по сравнению с аналогичным периодом прошлого года. Заболеваемость 14 дней в год на одного ребѐнка (в прошлом году 22 дня на 1 ребенка).</w:t>
      </w:r>
    </w:p>
    <w:p w:rsidR="00FA4B05" w:rsidRPr="006160A9" w:rsidRDefault="00FA4B05" w:rsidP="00992BB9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FA4B05" w:rsidRDefault="00FA4B05" w:rsidP="00992BB9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:rsidR="00FA4B05" w:rsidRDefault="00FA4B05" w:rsidP="00992BB9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:rsidR="00FA4B05" w:rsidRPr="006160A9" w:rsidRDefault="00FA4B05" w:rsidP="00FA4B05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0A9">
        <w:rPr>
          <w:rFonts w:ascii="Times New Roman" w:hAnsi="Times New Roman" w:cs="Times New Roman"/>
          <w:b/>
          <w:sz w:val="24"/>
          <w:szCs w:val="24"/>
        </w:rPr>
        <w:lastRenderedPageBreak/>
        <w:t>Анализ посещаемости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070"/>
        <w:gridCol w:w="885"/>
        <w:gridCol w:w="1257"/>
        <w:gridCol w:w="970"/>
        <w:gridCol w:w="750"/>
        <w:gridCol w:w="1212"/>
        <w:gridCol w:w="970"/>
        <w:gridCol w:w="795"/>
        <w:gridCol w:w="1147"/>
      </w:tblGrid>
      <w:tr w:rsidR="00D946DF" w:rsidTr="00125759">
        <w:tc>
          <w:tcPr>
            <w:tcW w:w="1696" w:type="dxa"/>
          </w:tcPr>
          <w:p w:rsidR="006160A9" w:rsidRPr="006160A9" w:rsidRDefault="006160A9" w:rsidP="006160A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Месяц,год</w:t>
            </w:r>
          </w:p>
        </w:tc>
        <w:tc>
          <w:tcPr>
            <w:tcW w:w="3828" w:type="dxa"/>
            <w:gridSpan w:val="3"/>
          </w:tcPr>
          <w:p w:rsidR="006160A9" w:rsidRPr="006160A9" w:rsidRDefault="006160A9" w:rsidP="006160A9">
            <w:pPr>
              <w:pStyle w:val="Default"/>
            </w:pPr>
            <w:r w:rsidRPr="006160A9">
              <w:t>Количество дней, проведенных детьми в ДОУ</w:t>
            </w:r>
          </w:p>
        </w:tc>
        <w:tc>
          <w:tcPr>
            <w:tcW w:w="3212" w:type="dxa"/>
            <w:gridSpan w:val="3"/>
          </w:tcPr>
          <w:p w:rsidR="006160A9" w:rsidRPr="006160A9" w:rsidRDefault="006160A9" w:rsidP="006160A9">
            <w:pPr>
              <w:pStyle w:val="Default"/>
            </w:pPr>
            <w:r w:rsidRPr="006160A9">
              <w:t>Количество дней, пропущенных детьми</w:t>
            </w:r>
          </w:p>
        </w:tc>
        <w:tc>
          <w:tcPr>
            <w:tcW w:w="2932" w:type="dxa"/>
            <w:gridSpan w:val="3"/>
          </w:tcPr>
          <w:p w:rsidR="006160A9" w:rsidRPr="006160A9" w:rsidRDefault="006160A9" w:rsidP="006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дней, пропущенных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2912" w:type="dxa"/>
            <w:gridSpan w:val="3"/>
          </w:tcPr>
          <w:p w:rsidR="006160A9" w:rsidRPr="006160A9" w:rsidRDefault="006160A9" w:rsidP="006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другим причинам</w:t>
            </w:r>
          </w:p>
        </w:tc>
      </w:tr>
      <w:tr w:rsidR="00D946DF" w:rsidTr="00E52905">
        <w:tc>
          <w:tcPr>
            <w:tcW w:w="1696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1276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</w:tcPr>
          <w:p w:rsidR="00D946DF" w:rsidRDefault="007E33F5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D946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25759" w:rsidRPr="006160A9" w:rsidRDefault="00125759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3/от 3</w:t>
            </w:r>
          </w:p>
        </w:tc>
        <w:tc>
          <w:tcPr>
            <w:tcW w:w="1070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885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57" w:type="dxa"/>
          </w:tcPr>
          <w:p w:rsidR="00E52905" w:rsidRDefault="00E52905" w:rsidP="00E52905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%</w:t>
            </w:r>
          </w:p>
          <w:p w:rsidR="00D946DF" w:rsidRPr="006160A9" w:rsidRDefault="00E52905" w:rsidP="00E52905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3/от 3</w:t>
            </w:r>
          </w:p>
        </w:tc>
        <w:tc>
          <w:tcPr>
            <w:tcW w:w="970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750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12" w:type="dxa"/>
          </w:tcPr>
          <w:p w:rsidR="00E52905" w:rsidRDefault="00E52905" w:rsidP="00E52905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%</w:t>
            </w:r>
          </w:p>
          <w:p w:rsidR="00D946DF" w:rsidRPr="006160A9" w:rsidRDefault="00E52905" w:rsidP="00E52905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3/от 3</w:t>
            </w:r>
          </w:p>
        </w:tc>
        <w:tc>
          <w:tcPr>
            <w:tcW w:w="970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795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147" w:type="dxa"/>
          </w:tcPr>
          <w:p w:rsidR="00125759" w:rsidRDefault="00125759" w:rsidP="0012575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%</w:t>
            </w:r>
          </w:p>
          <w:p w:rsidR="00D946DF" w:rsidRPr="006160A9" w:rsidRDefault="00125759" w:rsidP="0012575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3/от 3</w:t>
            </w:r>
          </w:p>
        </w:tc>
      </w:tr>
      <w:tr w:rsidR="00D946DF" w:rsidTr="00E52905">
        <w:tc>
          <w:tcPr>
            <w:tcW w:w="1696" w:type="dxa"/>
          </w:tcPr>
          <w:p w:rsidR="00D946DF" w:rsidRPr="006160A9" w:rsidRDefault="00D946DF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D946DF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D946DF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D946DF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69/59</w:t>
            </w:r>
          </w:p>
        </w:tc>
        <w:tc>
          <w:tcPr>
            <w:tcW w:w="1070" w:type="dxa"/>
          </w:tcPr>
          <w:p w:rsidR="00D946DF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</w:tcPr>
          <w:p w:rsidR="00D946DF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57" w:type="dxa"/>
          </w:tcPr>
          <w:p w:rsidR="00D946DF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31/41</w:t>
            </w:r>
          </w:p>
        </w:tc>
        <w:tc>
          <w:tcPr>
            <w:tcW w:w="970" w:type="dxa"/>
          </w:tcPr>
          <w:p w:rsidR="00D946DF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</w:tcPr>
          <w:p w:rsidR="00D946DF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D946DF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905">
              <w:rPr>
                <w:rFonts w:ascii="Times New Roman" w:hAnsi="Times New Roman" w:cs="Times New Roman"/>
                <w:sz w:val="24"/>
                <w:szCs w:val="24"/>
              </w:rPr>
              <w:t>20/28</w:t>
            </w:r>
          </w:p>
        </w:tc>
        <w:tc>
          <w:tcPr>
            <w:tcW w:w="970" w:type="dxa"/>
          </w:tcPr>
          <w:p w:rsidR="00D946DF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</w:tcPr>
          <w:p w:rsidR="00D946DF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7" w:type="dxa"/>
          </w:tcPr>
          <w:p w:rsidR="00D946DF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</w:t>
            </w:r>
          </w:p>
        </w:tc>
      </w:tr>
      <w:tr w:rsidR="00D946DF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</w:t>
            </w:r>
          </w:p>
        </w:tc>
        <w:tc>
          <w:tcPr>
            <w:tcW w:w="1070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44/33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2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905">
              <w:rPr>
                <w:rFonts w:ascii="Times New Roman" w:hAnsi="Times New Roman" w:cs="Times New Roman"/>
                <w:sz w:val="24"/>
                <w:szCs w:val="24"/>
              </w:rPr>
              <w:t>31/18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</w:tc>
      </w:tr>
      <w:tr w:rsidR="00D946DF" w:rsidTr="00E52905">
        <w:tc>
          <w:tcPr>
            <w:tcW w:w="1696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6160A9" w:rsidRDefault="007E33F5" w:rsidP="00992BB9">
            <w:pPr>
              <w:tabs>
                <w:tab w:val="left" w:pos="58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6160A9" w:rsidRPr="007E33F5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3F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</w:tcPr>
          <w:p w:rsidR="006160A9" w:rsidRPr="007E33F5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3F5">
              <w:rPr>
                <w:rFonts w:ascii="Times New Roman" w:hAnsi="Times New Roman" w:cs="Times New Roman"/>
                <w:sz w:val="24"/>
                <w:szCs w:val="24"/>
              </w:rPr>
              <w:t>62/61</w:t>
            </w:r>
          </w:p>
        </w:tc>
        <w:tc>
          <w:tcPr>
            <w:tcW w:w="1070" w:type="dxa"/>
          </w:tcPr>
          <w:p w:rsidR="006160A9" w:rsidRPr="007E33F5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3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90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57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38/39</w:t>
            </w:r>
          </w:p>
        </w:tc>
        <w:tc>
          <w:tcPr>
            <w:tcW w:w="970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0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2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21/25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17/14</w:t>
            </w:r>
          </w:p>
        </w:tc>
      </w:tr>
      <w:tr w:rsidR="00D946DF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70/52</w:t>
            </w:r>
          </w:p>
        </w:tc>
        <w:tc>
          <w:tcPr>
            <w:tcW w:w="10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30/48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12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20/38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D946DF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64/79</w:t>
            </w:r>
          </w:p>
        </w:tc>
        <w:tc>
          <w:tcPr>
            <w:tcW w:w="10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36/21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2" w:type="dxa"/>
          </w:tcPr>
          <w:p w:rsidR="006160A9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</w:tr>
      <w:tr w:rsidR="00D946DF" w:rsidTr="00E52905">
        <w:trPr>
          <w:trHeight w:val="380"/>
        </w:trPr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7E33F5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F5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F5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55/58</w:t>
            </w:r>
          </w:p>
        </w:tc>
        <w:tc>
          <w:tcPr>
            <w:tcW w:w="1070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5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57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45/34</w:t>
            </w:r>
          </w:p>
        </w:tc>
        <w:tc>
          <w:tcPr>
            <w:tcW w:w="970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0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2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05" w:rsidRPr="00E52905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970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FE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</w:tcPr>
          <w:p w:rsid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FE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7" w:type="dxa"/>
          </w:tcPr>
          <w:p w:rsidR="008846FE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</w:tr>
      <w:tr w:rsidR="00D946DF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59/60</w:t>
            </w:r>
          </w:p>
        </w:tc>
        <w:tc>
          <w:tcPr>
            <w:tcW w:w="10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41/40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2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21/26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20/14</w:t>
            </w:r>
          </w:p>
        </w:tc>
      </w:tr>
      <w:tr w:rsidR="00D946DF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58/68</w:t>
            </w:r>
          </w:p>
        </w:tc>
        <w:tc>
          <w:tcPr>
            <w:tcW w:w="10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42/32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2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16/13</w:t>
            </w:r>
          </w:p>
        </w:tc>
      </w:tr>
      <w:tr w:rsidR="00D946DF" w:rsidRPr="006160A9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6160A9" w:rsidRPr="006160A9" w:rsidRDefault="007E33F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54/58</w:t>
            </w:r>
          </w:p>
        </w:tc>
        <w:tc>
          <w:tcPr>
            <w:tcW w:w="10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5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57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46/42</w:t>
            </w:r>
          </w:p>
        </w:tc>
        <w:tc>
          <w:tcPr>
            <w:tcW w:w="97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0" w:type="dxa"/>
          </w:tcPr>
          <w:p w:rsidR="006160A9" w:rsidRPr="006160A9" w:rsidRDefault="00E52905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2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30/27</w:t>
            </w:r>
          </w:p>
        </w:tc>
        <w:tc>
          <w:tcPr>
            <w:tcW w:w="970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5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7" w:type="dxa"/>
          </w:tcPr>
          <w:p w:rsidR="006160A9" w:rsidRPr="00E52905" w:rsidRDefault="008846FE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24/15</w:t>
            </w:r>
          </w:p>
        </w:tc>
      </w:tr>
      <w:tr w:rsidR="00D946DF" w:rsidRPr="006160A9" w:rsidTr="00E52905">
        <w:tc>
          <w:tcPr>
            <w:tcW w:w="169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0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0A9" w:rsidRPr="006160A9" w:rsidRDefault="00150287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60,7/50</w:t>
            </w:r>
          </w:p>
        </w:tc>
        <w:tc>
          <w:tcPr>
            <w:tcW w:w="1070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160A9" w:rsidRPr="006160A9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160A9" w:rsidRPr="006160A9" w:rsidRDefault="00150287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="003845D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70" w:type="dxa"/>
          </w:tcPr>
          <w:p w:rsidR="006160A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750" w:type="dxa"/>
          </w:tcPr>
          <w:p w:rsidR="006160A9" w:rsidRPr="006160A9" w:rsidRDefault="007B64D1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212" w:type="dxa"/>
          </w:tcPr>
          <w:p w:rsidR="006160A9" w:rsidRPr="00E52905" w:rsidRDefault="003845D4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970" w:type="dxa"/>
          </w:tcPr>
          <w:p w:rsidR="006160A9" w:rsidRPr="00E52905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160A9" w:rsidRPr="00E52905" w:rsidRDefault="006160A9" w:rsidP="00992BB9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160A9" w:rsidRPr="00E52905" w:rsidRDefault="003845D4" w:rsidP="003845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</w:tr>
    </w:tbl>
    <w:p w:rsidR="006160A9" w:rsidRDefault="006160A9" w:rsidP="00992BB9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D946DF" w:rsidRDefault="006160A9" w:rsidP="00D94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В 2023-2024учебном году посещаемость составила </w:t>
      </w:r>
      <w:r w:rsidR="00563A2B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%, за счет отпусков и набора детей раннего возраста, снизилась на</w:t>
      </w:r>
      <w:r w:rsidR="00563A2B">
        <w:rPr>
          <w:rFonts w:ascii="Times New Roman" w:hAnsi="Times New Roman" w:cs="Times New Roman"/>
          <w:sz w:val="24"/>
          <w:szCs w:val="24"/>
        </w:rPr>
        <w:t xml:space="preserve"> 4%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Заболеваемость снизилась на 4%</w:t>
      </w:r>
      <w:r w:rsidR="00563A2B">
        <w:rPr>
          <w:rFonts w:ascii="Times New Roman" w:hAnsi="Times New Roman" w:cs="Times New Roman"/>
          <w:sz w:val="24"/>
          <w:szCs w:val="24"/>
        </w:rPr>
        <w:t>.</w:t>
      </w: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D946DF" w:rsidRDefault="00D946DF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563A2B" w:rsidRDefault="00563A2B" w:rsidP="00D946DF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6DF" w:rsidRDefault="00D946DF" w:rsidP="00D946DF">
      <w:pPr>
        <w:tabs>
          <w:tab w:val="left" w:pos="50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46DF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заболеваемости детей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946DF" w:rsidRPr="00D946DF" w:rsidRDefault="00D946DF" w:rsidP="00D946DF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80"/>
        <w:gridCol w:w="2872"/>
        <w:gridCol w:w="2427"/>
        <w:gridCol w:w="2752"/>
        <w:gridCol w:w="2835"/>
        <w:gridCol w:w="2126"/>
      </w:tblGrid>
      <w:tr w:rsidR="00D946DF" w:rsidTr="00C41AE0">
        <w:tc>
          <w:tcPr>
            <w:tcW w:w="1980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87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«Солнышко»</w:t>
            </w:r>
            <w:r w:rsidR="00C41AE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27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Ромашка»</w:t>
            </w:r>
            <w:r w:rsidR="00C41AE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75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  <w:r w:rsidR="00C41AE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35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E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ДОУ</w:t>
            </w:r>
            <w:r w:rsidR="00C41AE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0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7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0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0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0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0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6DF" w:rsidTr="00C41AE0">
        <w:tc>
          <w:tcPr>
            <w:tcW w:w="1980" w:type="dxa"/>
          </w:tcPr>
          <w:p w:rsidR="00D946DF" w:rsidRPr="00D946DF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7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7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2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946DF" w:rsidRDefault="00C41AE0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946DF" w:rsidTr="00C41AE0">
        <w:tc>
          <w:tcPr>
            <w:tcW w:w="1980" w:type="dxa"/>
          </w:tcPr>
          <w:p w:rsidR="00D946DF" w:rsidRPr="006160A9" w:rsidRDefault="00D946DF" w:rsidP="00D946D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46DF" w:rsidRDefault="00D946DF" w:rsidP="00D946DF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6DF" w:rsidRDefault="00D946DF" w:rsidP="00D94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Формула расчета индекса заболеваемости: количество дней, пропущенных по болезни за месяц х 100% / количество </w:t>
      </w:r>
      <w:proofErr w:type="spellStart"/>
      <w:r>
        <w:rPr>
          <w:sz w:val="20"/>
          <w:szCs w:val="20"/>
        </w:rPr>
        <w:t>детодней</w:t>
      </w:r>
      <w:proofErr w:type="spellEnd"/>
      <w:r>
        <w:rPr>
          <w:sz w:val="20"/>
          <w:szCs w:val="20"/>
        </w:rPr>
        <w:t xml:space="preserve"> за месяц (по табелю). Индекс заболеваемости должен стремиться к 0 (чем меньше, тем лучше!) </w:t>
      </w:r>
    </w:p>
    <w:p w:rsidR="00FA4B05" w:rsidRPr="00D946DF" w:rsidRDefault="00D946DF" w:rsidP="00D946DF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D946DF">
        <w:rPr>
          <w:rFonts w:ascii="Times New Roman" w:hAnsi="Times New Roman" w:cs="Times New Roman"/>
          <w:sz w:val="24"/>
          <w:szCs w:val="24"/>
        </w:rPr>
        <w:t>Выводы: заболеваемость за период с сентября 202</w:t>
      </w:r>
      <w:r w:rsidR="00563A2B">
        <w:rPr>
          <w:rFonts w:ascii="Times New Roman" w:hAnsi="Times New Roman" w:cs="Times New Roman"/>
          <w:sz w:val="24"/>
          <w:szCs w:val="24"/>
        </w:rPr>
        <w:t>3</w:t>
      </w:r>
      <w:r w:rsidRPr="00D946DF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563A2B">
        <w:rPr>
          <w:rFonts w:ascii="Times New Roman" w:hAnsi="Times New Roman" w:cs="Times New Roman"/>
          <w:sz w:val="24"/>
          <w:szCs w:val="24"/>
        </w:rPr>
        <w:t>4</w:t>
      </w:r>
      <w:r w:rsidRPr="00D946DF">
        <w:rPr>
          <w:rFonts w:ascii="Times New Roman" w:hAnsi="Times New Roman" w:cs="Times New Roman"/>
          <w:sz w:val="24"/>
          <w:szCs w:val="24"/>
        </w:rPr>
        <w:t>года составила 8%, произошло снижение заболе</w:t>
      </w:r>
      <w:r>
        <w:rPr>
          <w:rFonts w:ascii="Times New Roman" w:hAnsi="Times New Roman" w:cs="Times New Roman"/>
          <w:sz w:val="24"/>
          <w:szCs w:val="24"/>
        </w:rPr>
        <w:t>ваемости детей.</w:t>
      </w:r>
    </w:p>
    <w:p w:rsidR="00D946DF" w:rsidRDefault="002D2197" w:rsidP="002D219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197" w:rsidRDefault="002D2197" w:rsidP="002D219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2D2197" w:rsidRDefault="002D2197" w:rsidP="002D2197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2D2197" w:rsidRPr="002D2197" w:rsidRDefault="002D2197" w:rsidP="002D2197">
      <w:pPr>
        <w:tabs>
          <w:tab w:val="left" w:pos="448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197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Выявление патологии в отклонении здоровья детей</w:t>
      </w:r>
    </w:p>
    <w:p w:rsidR="002D2197" w:rsidRDefault="002D2197" w:rsidP="002D2197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патологии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2912" w:type="dxa"/>
          </w:tcPr>
          <w:p w:rsidR="002D2197" w:rsidRDefault="00BA506A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2D2197" w:rsidRDefault="00BA506A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D2197" w:rsidRDefault="00BA506A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остроты зрения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остроты слуха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2912" w:type="dxa"/>
          </w:tcPr>
          <w:p w:rsidR="002D2197" w:rsidRDefault="00147630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912" w:type="dxa"/>
          </w:tcPr>
          <w:p w:rsidR="002D2197" w:rsidRDefault="00BD47DD" w:rsidP="00BD47DD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отклонение 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Аллергии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BD47DD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D47DD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97" w:rsidRDefault="00BD47DD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97" w:rsidTr="002D2197">
        <w:tc>
          <w:tcPr>
            <w:tcW w:w="2912" w:type="dxa"/>
          </w:tcPr>
          <w:p w:rsidR="002D2197" w:rsidRDefault="005E48D8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D2197" w:rsidRDefault="002D2197" w:rsidP="002D219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D8" w:rsidRDefault="005E48D8" w:rsidP="002D219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5E48D8" w:rsidRDefault="002D2197" w:rsidP="002D2197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D2197">
        <w:rPr>
          <w:rFonts w:ascii="Times New Roman" w:hAnsi="Times New Roman" w:cs="Times New Roman"/>
          <w:sz w:val="24"/>
          <w:szCs w:val="24"/>
        </w:rPr>
        <w:t xml:space="preserve">Выводы: количество часто болеющих детей уменьшилось на </w:t>
      </w:r>
      <w:r w:rsidR="00BA506A">
        <w:rPr>
          <w:rFonts w:ascii="Times New Roman" w:hAnsi="Times New Roman" w:cs="Times New Roman"/>
          <w:sz w:val="24"/>
          <w:szCs w:val="24"/>
        </w:rPr>
        <w:t>1</w:t>
      </w:r>
      <w:r w:rsidRPr="002D2197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5E48D8" w:rsidRPr="005E48D8" w:rsidRDefault="005E48D8" w:rsidP="005E48D8">
      <w:pPr>
        <w:rPr>
          <w:rFonts w:ascii="Times New Roman" w:hAnsi="Times New Roman" w:cs="Times New Roman"/>
          <w:sz w:val="24"/>
          <w:szCs w:val="24"/>
        </w:rPr>
      </w:pPr>
    </w:p>
    <w:p w:rsidR="005E48D8" w:rsidRPr="005E48D8" w:rsidRDefault="005E48D8" w:rsidP="005E4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8D8">
        <w:rPr>
          <w:rFonts w:ascii="Times New Roman" w:hAnsi="Times New Roman" w:cs="Times New Roman"/>
          <w:b/>
          <w:i/>
          <w:sz w:val="24"/>
          <w:szCs w:val="24"/>
        </w:rPr>
        <w:t>Результаты адаптации детей</w:t>
      </w:r>
    </w:p>
    <w:p w:rsidR="002D2197" w:rsidRDefault="005E48D8" w:rsidP="005E48D8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D8" w:rsidRDefault="005E48D8" w:rsidP="005E48D8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390"/>
        <w:gridCol w:w="3390"/>
        <w:gridCol w:w="3390"/>
      </w:tblGrid>
      <w:tr w:rsidR="005E48D8" w:rsidTr="005E48D8">
        <w:tc>
          <w:tcPr>
            <w:tcW w:w="2122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0170" w:type="dxa"/>
            <w:gridSpan w:val="3"/>
          </w:tcPr>
          <w:p w:rsidR="005E48D8" w:rsidRDefault="005E48D8" w:rsidP="005E48D8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</w:tr>
      <w:tr w:rsidR="005E48D8" w:rsidTr="005E48D8">
        <w:tc>
          <w:tcPr>
            <w:tcW w:w="2122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степень, кол-во%</w:t>
            </w: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кол-во %</w:t>
            </w: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степень, кол-во %</w:t>
            </w:r>
          </w:p>
        </w:tc>
      </w:tr>
      <w:tr w:rsidR="005E48D8" w:rsidTr="005E48D8">
        <w:tc>
          <w:tcPr>
            <w:tcW w:w="2122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2022-2023гг</w:t>
            </w:r>
          </w:p>
        </w:tc>
        <w:tc>
          <w:tcPr>
            <w:tcW w:w="2268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8D8" w:rsidTr="005E48D8">
        <w:tc>
          <w:tcPr>
            <w:tcW w:w="2122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</w:t>
            </w:r>
          </w:p>
        </w:tc>
        <w:tc>
          <w:tcPr>
            <w:tcW w:w="2268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</w:tcPr>
          <w:p w:rsidR="005E48D8" w:rsidRDefault="00BA506A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:rsidR="005E48D8" w:rsidRDefault="00BD47DD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5E48D8" w:rsidRDefault="00BA506A" w:rsidP="00BA506A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8D8" w:rsidTr="005E48D8">
        <w:tc>
          <w:tcPr>
            <w:tcW w:w="2122" w:type="dxa"/>
          </w:tcPr>
          <w:p w:rsidR="005E48D8" w:rsidRDefault="00BA506A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5E48D8" w:rsidRDefault="005E48D8" w:rsidP="005E48D8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D8" w:rsidRDefault="005E48D8" w:rsidP="005E48D8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5E48D8">
        <w:rPr>
          <w:rFonts w:ascii="Times New Roman" w:hAnsi="Times New Roman" w:cs="Times New Roman"/>
          <w:sz w:val="24"/>
          <w:szCs w:val="24"/>
        </w:rPr>
        <w:lastRenderedPageBreak/>
        <w:t xml:space="preserve">Выводы: </w:t>
      </w:r>
      <w:r w:rsidR="00BA506A">
        <w:rPr>
          <w:rFonts w:ascii="Times New Roman" w:hAnsi="Times New Roman" w:cs="Times New Roman"/>
          <w:sz w:val="24"/>
          <w:szCs w:val="24"/>
        </w:rPr>
        <w:t>При приеме детей в детский са</w:t>
      </w:r>
      <w:r w:rsidR="00563A2B">
        <w:rPr>
          <w:rFonts w:ascii="Times New Roman" w:hAnsi="Times New Roman" w:cs="Times New Roman"/>
          <w:sz w:val="24"/>
          <w:szCs w:val="24"/>
        </w:rPr>
        <w:t>д 2022-23гг</w:t>
      </w:r>
      <w:r w:rsidRPr="005E48D8">
        <w:rPr>
          <w:rFonts w:ascii="Times New Roman" w:hAnsi="Times New Roman" w:cs="Times New Roman"/>
          <w:sz w:val="24"/>
          <w:szCs w:val="24"/>
        </w:rPr>
        <w:t xml:space="preserve">. У </w:t>
      </w:r>
      <w:r w:rsidR="00563A2B">
        <w:rPr>
          <w:rFonts w:ascii="Times New Roman" w:hAnsi="Times New Roman" w:cs="Times New Roman"/>
          <w:sz w:val="24"/>
          <w:szCs w:val="24"/>
        </w:rPr>
        <w:t>63</w:t>
      </w:r>
      <w:r w:rsidRPr="005E48D8">
        <w:rPr>
          <w:rFonts w:ascii="Times New Roman" w:hAnsi="Times New Roman" w:cs="Times New Roman"/>
          <w:sz w:val="24"/>
          <w:szCs w:val="24"/>
        </w:rPr>
        <w:t xml:space="preserve">% адаптация прошла в легкой степени, у </w:t>
      </w:r>
      <w:r w:rsidR="00563A2B">
        <w:rPr>
          <w:rFonts w:ascii="Times New Roman" w:hAnsi="Times New Roman" w:cs="Times New Roman"/>
          <w:sz w:val="24"/>
          <w:szCs w:val="24"/>
        </w:rPr>
        <w:t>25</w:t>
      </w:r>
      <w:r w:rsidRPr="005E48D8">
        <w:rPr>
          <w:rFonts w:ascii="Times New Roman" w:hAnsi="Times New Roman" w:cs="Times New Roman"/>
          <w:sz w:val="24"/>
          <w:szCs w:val="24"/>
        </w:rPr>
        <w:t xml:space="preserve">% в средней степени. Тяжелой степени адаптации </w:t>
      </w:r>
      <w:r w:rsidR="00563A2B">
        <w:rPr>
          <w:rFonts w:ascii="Times New Roman" w:hAnsi="Times New Roman" w:cs="Times New Roman"/>
          <w:sz w:val="24"/>
          <w:szCs w:val="24"/>
        </w:rPr>
        <w:t>12%</w:t>
      </w:r>
      <w:r w:rsidRPr="005E48D8">
        <w:rPr>
          <w:rFonts w:ascii="Times New Roman" w:hAnsi="Times New Roman" w:cs="Times New Roman"/>
          <w:sz w:val="24"/>
          <w:szCs w:val="24"/>
        </w:rPr>
        <w:t>. Считаем, что адаптация прошла успешно.</w:t>
      </w:r>
      <w:r w:rsidR="00563A2B">
        <w:rPr>
          <w:rFonts w:ascii="Times New Roman" w:hAnsi="Times New Roman" w:cs="Times New Roman"/>
          <w:sz w:val="24"/>
          <w:szCs w:val="24"/>
        </w:rPr>
        <w:t>2023год-2024год. 67%-легкая степень, 22%-средней степени,11% тяжелая степень адаптации.</w:t>
      </w:r>
    </w:p>
    <w:p w:rsidR="005E48D8" w:rsidRDefault="005E48D8" w:rsidP="005E48D8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5E48D8" w:rsidRPr="005E48D8" w:rsidRDefault="005E48D8" w:rsidP="005E48D8">
      <w:pPr>
        <w:tabs>
          <w:tab w:val="left" w:pos="6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8D8">
        <w:rPr>
          <w:rFonts w:ascii="Times New Roman" w:hAnsi="Times New Roman" w:cs="Times New Roman"/>
          <w:b/>
          <w:i/>
          <w:sz w:val="24"/>
          <w:szCs w:val="24"/>
        </w:rPr>
        <w:t>Меры, мероприятия ДОУ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912"/>
        <w:gridCol w:w="3320"/>
        <w:gridCol w:w="4395"/>
        <w:gridCol w:w="4252"/>
      </w:tblGrid>
      <w:tr w:rsidR="005E48D8" w:rsidTr="00723A3E">
        <w:tc>
          <w:tcPr>
            <w:tcW w:w="2912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работы (показатели) </w:t>
            </w:r>
          </w:p>
        </w:tc>
        <w:tc>
          <w:tcPr>
            <w:tcW w:w="3320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воспитанниками </w:t>
            </w:r>
          </w:p>
        </w:tc>
        <w:tc>
          <w:tcPr>
            <w:tcW w:w="4395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работниками ДОУ </w:t>
            </w:r>
          </w:p>
        </w:tc>
        <w:tc>
          <w:tcPr>
            <w:tcW w:w="4252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родителями </w:t>
            </w:r>
          </w:p>
        </w:tc>
      </w:tr>
      <w:tr w:rsidR="005E48D8" w:rsidTr="00723A3E">
        <w:tc>
          <w:tcPr>
            <w:tcW w:w="2912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здоровья воспитанников </w:t>
            </w:r>
          </w:p>
        </w:tc>
        <w:tc>
          <w:tcPr>
            <w:tcW w:w="3320" w:type="dxa"/>
          </w:tcPr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</w:t>
            </w:r>
            <w:r w:rsidR="00723A3E">
              <w:rPr>
                <w:sz w:val="23"/>
                <w:szCs w:val="23"/>
              </w:rPr>
              <w:t>актики, образовательной программы</w:t>
            </w:r>
          </w:p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:rsidR="005E48D8" w:rsidRDefault="005E48D8" w:rsidP="00723A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посещаемости и заболеваемости раз в квартал </w:t>
            </w:r>
          </w:p>
        </w:tc>
        <w:tc>
          <w:tcPr>
            <w:tcW w:w="4252" w:type="dxa"/>
          </w:tcPr>
          <w:p w:rsidR="005E48D8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Опрос, анкетирование</w:t>
            </w:r>
            <w:r w:rsidR="005E48D8">
              <w:rPr>
                <w:sz w:val="23"/>
                <w:szCs w:val="23"/>
              </w:rPr>
              <w:t xml:space="preserve"> по вопросам </w:t>
            </w:r>
          </w:p>
          <w:p w:rsidR="005E48D8" w:rsidRDefault="005E48D8" w:rsidP="005E48D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здоровьесбережения</w:t>
            </w:r>
            <w:proofErr w:type="spellEnd"/>
          </w:p>
        </w:tc>
      </w:tr>
      <w:tr w:rsidR="00723A3E" w:rsidTr="00723A3E">
        <w:tc>
          <w:tcPr>
            <w:tcW w:w="2912" w:type="dxa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Санитарно-гигиенические условия </w:t>
            </w:r>
          </w:p>
        </w:tc>
        <w:tc>
          <w:tcPr>
            <w:tcW w:w="3320" w:type="dxa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Пространство, оснащение выстроено с учетом потребностей и возможностей воспитанников группы и соответствуют СанПиН 2.4.3648-20, например, размер мебели соответствует росту воспитанников и т.п.).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Условиями в ДОУ по результатам контроля и проверок </w:t>
            </w:r>
            <w:proofErr w:type="spellStart"/>
            <w:r>
              <w:rPr>
                <w:sz w:val="23"/>
                <w:szCs w:val="23"/>
              </w:rPr>
              <w:t>Роспотребнадзора</w:t>
            </w:r>
            <w:proofErr w:type="spellEnd"/>
            <w:r>
              <w:rPr>
                <w:sz w:val="23"/>
                <w:szCs w:val="23"/>
              </w:rPr>
              <w:t xml:space="preserve"> соответствуют требованиям законодательства.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Размещены наглядные инструкции, памятки в местах санитарно- </w:t>
            </w:r>
          </w:p>
          <w:p w:rsidR="00723A3E" w:rsidRDefault="00723A3E" w:rsidP="00723A3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гигиенической обработки, разработаны инструкции, </w:t>
            </w:r>
            <w:r>
              <w:rPr>
                <w:sz w:val="22"/>
                <w:szCs w:val="22"/>
              </w:rPr>
              <w:t xml:space="preserve">требования к средствам и пр. </w:t>
            </w:r>
          </w:p>
        </w:tc>
        <w:tc>
          <w:tcPr>
            <w:tcW w:w="4252" w:type="dxa"/>
            <w:vMerge w:val="restart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работа с родителями по формированию санитарно-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гигиенической культуры, родительское просвещение, стенды, памятки. индивидуально.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</w:p>
        </w:tc>
      </w:tr>
      <w:tr w:rsidR="00723A3E" w:rsidTr="00723A3E">
        <w:tc>
          <w:tcPr>
            <w:tcW w:w="2912" w:type="dxa"/>
          </w:tcPr>
          <w:p w:rsidR="00723A3E" w:rsidRDefault="00723A3E" w:rsidP="00723A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Гигиена и формирование культурно-гигиенических навыков </w:t>
            </w:r>
          </w:p>
        </w:tc>
        <w:tc>
          <w:tcPr>
            <w:tcW w:w="3320" w:type="dxa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Формирование культурно-гигиенических навыков воспитанников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режимных моментах, учитывая потребности и возможности детей, посредством игр и других форм. 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детей размещены в комнатах наглядные информационные материалы, фокусирующие внимание на культурно-гигиенические </w:t>
            </w:r>
            <w:r>
              <w:rPr>
                <w:sz w:val="23"/>
                <w:szCs w:val="23"/>
              </w:rPr>
              <w:lastRenderedPageBreak/>
              <w:t>навыки.</w:t>
            </w:r>
          </w:p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Контроль проведения режимных моментов. </w:t>
            </w:r>
          </w:p>
        </w:tc>
        <w:tc>
          <w:tcPr>
            <w:tcW w:w="4252" w:type="dxa"/>
            <w:vMerge/>
          </w:tcPr>
          <w:p w:rsidR="00723A3E" w:rsidRDefault="00723A3E" w:rsidP="005E48D8">
            <w:pPr>
              <w:pStyle w:val="Default"/>
              <w:rPr>
                <w:sz w:val="23"/>
                <w:szCs w:val="23"/>
              </w:rPr>
            </w:pPr>
          </w:p>
        </w:tc>
      </w:tr>
      <w:tr w:rsidR="00B525E3" w:rsidTr="00723A3E">
        <w:tc>
          <w:tcPr>
            <w:tcW w:w="2912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Усилия по состоянию и укреплению здоровья </w:t>
            </w:r>
          </w:p>
        </w:tc>
        <w:tc>
          <w:tcPr>
            <w:tcW w:w="3320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Реализация на группах проектов по </w:t>
            </w:r>
            <w:proofErr w:type="spellStart"/>
            <w:r>
              <w:rPr>
                <w:sz w:val="23"/>
                <w:szCs w:val="23"/>
              </w:rPr>
              <w:t>здоровьесбережению</w:t>
            </w:r>
            <w:proofErr w:type="spellEnd"/>
            <w:r>
              <w:rPr>
                <w:sz w:val="23"/>
                <w:szCs w:val="23"/>
              </w:rPr>
              <w:t xml:space="preserve"> в течение года </w:t>
            </w:r>
          </w:p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«Веселая Йога для дошкольников</w:t>
            </w:r>
            <w:r w:rsidRPr="00B525E3">
              <w:t xml:space="preserve">», </w:t>
            </w:r>
            <w:r w:rsidRPr="00B525E3">
              <w:rPr>
                <w:rFonts w:eastAsia="Times New Roman"/>
                <w:lang w:eastAsia="ru-RU"/>
              </w:rPr>
              <w:t>«</w:t>
            </w:r>
            <w:proofErr w:type="spellStart"/>
            <w:r w:rsidRPr="00B525E3">
              <w:rPr>
                <w:rFonts w:eastAsia="Times New Roman"/>
                <w:lang w:eastAsia="ru-RU"/>
              </w:rPr>
              <w:t>Иппотерапия</w:t>
            </w:r>
            <w:proofErr w:type="spellEnd"/>
            <w:r w:rsidRPr="00B525E3">
              <w:rPr>
                <w:rFonts w:eastAsia="Times New Roman"/>
                <w:lang w:eastAsia="ru-RU"/>
              </w:rPr>
              <w:t xml:space="preserve"> - как средство социализации детей с ОВЗ», «Азбука для детей:безопасно, интересно, весело!»</w:t>
            </w:r>
          </w:p>
        </w:tc>
        <w:tc>
          <w:tcPr>
            <w:tcW w:w="4395" w:type="dxa"/>
          </w:tcPr>
          <w:p w:rsidR="00B525E3" w:rsidRDefault="00B525E3" w:rsidP="00B525E3">
            <w:pPr>
              <w:pStyle w:val="Default"/>
              <w:rPr>
                <w:color w:val="auto"/>
              </w:rPr>
            </w:pPr>
          </w:p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Проведение анализа реализации проектов по </w:t>
            </w:r>
            <w:proofErr w:type="spellStart"/>
            <w:r>
              <w:rPr>
                <w:sz w:val="23"/>
                <w:szCs w:val="23"/>
              </w:rPr>
              <w:t>здоровьесбережению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Мониторинг здоровья. </w:t>
            </w:r>
          </w:p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Приобщение родителей в реализацию проектов и совместную деятельность. </w:t>
            </w:r>
          </w:p>
        </w:tc>
      </w:tr>
      <w:tr w:rsidR="00B525E3" w:rsidTr="00723A3E">
        <w:tc>
          <w:tcPr>
            <w:tcW w:w="2912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питания </w:t>
            </w:r>
          </w:p>
        </w:tc>
        <w:tc>
          <w:tcPr>
            <w:tcW w:w="3320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Обеспечено разнообразное качественное </w:t>
            </w:r>
            <w:proofErr w:type="spellStart"/>
            <w:r>
              <w:rPr>
                <w:sz w:val="23"/>
                <w:szCs w:val="23"/>
              </w:rPr>
              <w:t>сбалансированое</w:t>
            </w:r>
            <w:proofErr w:type="spellEnd"/>
            <w:r>
              <w:rPr>
                <w:sz w:val="23"/>
                <w:szCs w:val="23"/>
              </w:rPr>
              <w:t xml:space="preserve"> питание для детей. </w:t>
            </w:r>
          </w:p>
        </w:tc>
        <w:tc>
          <w:tcPr>
            <w:tcW w:w="4395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питания соответствует нормативным требованиям </w:t>
            </w:r>
          </w:p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Педагоги обучились на курсах «Основы здорового питания для дошкольников» </w:t>
            </w:r>
          </w:p>
        </w:tc>
        <w:tc>
          <w:tcPr>
            <w:tcW w:w="4252" w:type="dxa"/>
          </w:tcPr>
          <w:p w:rsidR="00B525E3" w:rsidRDefault="00B525E3" w:rsidP="00B52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родителей обучению  «Основы здорового питания для дошкольников». </w:t>
            </w:r>
          </w:p>
        </w:tc>
      </w:tr>
      <w:tr w:rsidR="00B525E3" w:rsidRPr="00B525E3" w:rsidTr="00723A3E">
        <w:tc>
          <w:tcPr>
            <w:tcW w:w="2912" w:type="dxa"/>
          </w:tcPr>
          <w:p w:rsidR="00B525E3" w:rsidRPr="00B525E3" w:rsidRDefault="00B525E3" w:rsidP="00B525E3">
            <w:pPr>
              <w:pStyle w:val="Default"/>
            </w:pPr>
            <w:r w:rsidRPr="00B525E3">
              <w:t xml:space="preserve">Организация питания </w:t>
            </w:r>
          </w:p>
        </w:tc>
        <w:tc>
          <w:tcPr>
            <w:tcW w:w="3320" w:type="dxa"/>
          </w:tcPr>
          <w:p w:rsidR="00B525E3" w:rsidRPr="00B525E3" w:rsidRDefault="00B525E3" w:rsidP="00B525E3">
            <w:pPr>
              <w:pStyle w:val="Default"/>
            </w:pPr>
            <w:r w:rsidRPr="00B525E3">
              <w:t>1</w:t>
            </w:r>
            <w:r>
              <w:t>привлечение детей к дежурству, правильному питания через просмотр видео, обучающихся мультфильмов,</w:t>
            </w:r>
          </w:p>
          <w:p w:rsidR="00B525E3" w:rsidRPr="00B525E3" w:rsidRDefault="00B525E3" w:rsidP="00B525E3">
            <w:pPr>
              <w:pStyle w:val="Default"/>
            </w:pPr>
            <w:r w:rsidRPr="00B525E3">
              <w:t xml:space="preserve"> регулярного и полноценного питания</w:t>
            </w:r>
            <w:r>
              <w:t>.</w:t>
            </w:r>
          </w:p>
          <w:p w:rsidR="00B525E3" w:rsidRPr="00B525E3" w:rsidRDefault="00B525E3" w:rsidP="00B525E3">
            <w:pPr>
              <w:pStyle w:val="Default"/>
            </w:pPr>
          </w:p>
        </w:tc>
        <w:tc>
          <w:tcPr>
            <w:tcW w:w="4395" w:type="dxa"/>
          </w:tcPr>
          <w:p w:rsidR="00B525E3" w:rsidRPr="00B525E3" w:rsidRDefault="00B525E3" w:rsidP="00B525E3">
            <w:pPr>
              <w:pStyle w:val="Default"/>
            </w:pPr>
            <w:r w:rsidRPr="00B525E3">
              <w:t>Контроль со стороны мед</w:t>
            </w:r>
            <w:r>
              <w:t xml:space="preserve">ицинской </w:t>
            </w:r>
            <w:r w:rsidRPr="00B525E3">
              <w:t>сестры и администрации за организацией питания</w:t>
            </w:r>
            <w:r>
              <w:t xml:space="preserve"> в ДОУ.</w:t>
            </w:r>
          </w:p>
        </w:tc>
        <w:tc>
          <w:tcPr>
            <w:tcW w:w="4252" w:type="dxa"/>
          </w:tcPr>
          <w:p w:rsidR="00B525E3" w:rsidRPr="00B525E3" w:rsidRDefault="00B525E3" w:rsidP="00B525E3">
            <w:pPr>
              <w:pStyle w:val="Default"/>
            </w:pPr>
            <w:r w:rsidRPr="00B525E3">
              <w:t xml:space="preserve">В рамках федерального проекта «Укрепление общественного здоровья» национального проекта «Демография» на сайте ДОУ размещена информация с памятками по организации правил здорового питания. </w:t>
            </w:r>
          </w:p>
        </w:tc>
      </w:tr>
      <w:tr w:rsidR="00B525E3" w:rsidRPr="00B525E3" w:rsidTr="00723A3E">
        <w:tc>
          <w:tcPr>
            <w:tcW w:w="2912" w:type="dxa"/>
          </w:tcPr>
          <w:p w:rsidR="00B525E3" w:rsidRPr="00B525E3" w:rsidRDefault="00B525E3" w:rsidP="00B525E3">
            <w:pPr>
              <w:pStyle w:val="Default"/>
            </w:pPr>
            <w:r w:rsidRPr="00B525E3">
              <w:t xml:space="preserve">Отдых. Сон. </w:t>
            </w:r>
          </w:p>
        </w:tc>
        <w:tc>
          <w:tcPr>
            <w:tcW w:w="3320" w:type="dxa"/>
          </w:tcPr>
          <w:p w:rsidR="00B525E3" w:rsidRPr="00B525E3" w:rsidRDefault="00B525E3" w:rsidP="00B525E3">
            <w:pPr>
              <w:pStyle w:val="Default"/>
              <w:rPr>
                <w:color w:val="auto"/>
              </w:rPr>
            </w:pPr>
          </w:p>
          <w:p w:rsidR="00B525E3" w:rsidRPr="00B525E3" w:rsidRDefault="00B525E3" w:rsidP="00B525E3">
            <w:pPr>
              <w:pStyle w:val="Default"/>
            </w:pPr>
            <w:r w:rsidRPr="00B525E3">
              <w:t xml:space="preserve">В группах созданы условия для индивидуального отдыха и уединения детей (уголки уединения). </w:t>
            </w:r>
          </w:p>
          <w:p w:rsidR="00B525E3" w:rsidRDefault="00B525E3" w:rsidP="00B525E3">
            <w:pPr>
              <w:pStyle w:val="Default"/>
            </w:pPr>
            <w:r w:rsidRPr="00B525E3">
              <w:t xml:space="preserve"> Созданы комфортные условия для сна в спальных комнатах. </w:t>
            </w:r>
          </w:p>
          <w:p w:rsidR="005D0B69" w:rsidRPr="00B525E3" w:rsidRDefault="005D0B69" w:rsidP="00B525E3">
            <w:pPr>
              <w:pStyle w:val="Default"/>
            </w:pPr>
            <w:r>
              <w:t>Дыхательная гимнастика после сна, закаливание</w:t>
            </w:r>
          </w:p>
        </w:tc>
        <w:tc>
          <w:tcPr>
            <w:tcW w:w="4395" w:type="dxa"/>
          </w:tcPr>
          <w:p w:rsidR="00B525E3" w:rsidRPr="00B525E3" w:rsidRDefault="005D0B69" w:rsidP="005D0B69">
            <w:pPr>
              <w:pStyle w:val="Default"/>
            </w:pPr>
            <w:r>
              <w:t>Обучающие семинары, мастер класс, работа с п</w:t>
            </w:r>
            <w:r w:rsidR="00B525E3" w:rsidRPr="00B525E3">
              <w:t>едагогом-</w:t>
            </w:r>
            <w:r w:rsidRPr="00B525E3">
              <w:t>психологом</w:t>
            </w:r>
            <w:r>
              <w:t>, делимся опытом друг с другом, на районном уровне</w:t>
            </w:r>
            <w:r w:rsidR="00B525E3" w:rsidRPr="00B525E3">
              <w:t xml:space="preserve">. </w:t>
            </w:r>
          </w:p>
        </w:tc>
        <w:tc>
          <w:tcPr>
            <w:tcW w:w="4252" w:type="dxa"/>
          </w:tcPr>
          <w:p w:rsidR="00B525E3" w:rsidRPr="00B525E3" w:rsidRDefault="005D0B69" w:rsidP="005D0B69">
            <w:pPr>
              <w:pStyle w:val="Default"/>
            </w:pPr>
            <w:r>
              <w:t>С</w:t>
            </w:r>
            <w:r w:rsidR="00B525E3" w:rsidRPr="00B525E3">
              <w:t>облюдения режима</w:t>
            </w:r>
            <w:r>
              <w:t xml:space="preserve"> у детей, мастер-классы по оздоровлению</w:t>
            </w:r>
            <w:r w:rsidR="00B525E3" w:rsidRPr="00B525E3">
              <w:t xml:space="preserve">. </w:t>
            </w:r>
          </w:p>
        </w:tc>
      </w:tr>
    </w:tbl>
    <w:p w:rsidR="00307F85" w:rsidRPr="00307F85" w:rsidRDefault="00307F85" w:rsidP="00307F85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F85">
        <w:rPr>
          <w:rFonts w:ascii="Times New Roman" w:hAnsi="Times New Roman" w:cs="Times New Roman"/>
          <w:sz w:val="24"/>
          <w:szCs w:val="24"/>
        </w:rPr>
        <w:lastRenderedPageBreak/>
        <w:t>Выводы: в ДОУ ведется систематическая работа по формированию навыков здорового образа жизни и оздоровлению воспитанников.</w:t>
      </w:r>
    </w:p>
    <w:p w:rsidR="00307F85" w:rsidRPr="00307F85" w:rsidRDefault="00307F85" w:rsidP="00307F85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F85">
        <w:rPr>
          <w:rFonts w:ascii="Times New Roman" w:hAnsi="Times New Roman" w:cs="Times New Roman"/>
          <w:sz w:val="24"/>
          <w:szCs w:val="24"/>
        </w:rPr>
        <w:t>Выводы по мониторингу: результаты мониторинга показывают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F85">
        <w:rPr>
          <w:rFonts w:ascii="Times New Roman" w:hAnsi="Times New Roman" w:cs="Times New Roman"/>
          <w:sz w:val="24"/>
          <w:szCs w:val="24"/>
        </w:rPr>
        <w:t xml:space="preserve"> что посещаемость осталась на уровне прошлого года, произошло снижение уровня заболеваемости на 4% и составило 8%. Процент посещаемости происходит за счет отпусков и набора в ДОУ детей раннего возраста. В целом уровень оздоровительной работы в ДОУ следует отметить как удовлетворительный. В М</w:t>
      </w:r>
      <w:r>
        <w:rPr>
          <w:rFonts w:ascii="Times New Roman" w:hAnsi="Times New Roman" w:cs="Times New Roman"/>
          <w:sz w:val="24"/>
          <w:szCs w:val="24"/>
        </w:rPr>
        <w:t>БДО</w:t>
      </w:r>
      <w:r w:rsidRPr="00307F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«Белоярский ДС»</w:t>
      </w:r>
      <w:r w:rsidRPr="00307F85">
        <w:rPr>
          <w:rFonts w:ascii="Times New Roman" w:hAnsi="Times New Roman" w:cs="Times New Roman"/>
          <w:sz w:val="24"/>
          <w:szCs w:val="24"/>
        </w:rPr>
        <w:t xml:space="preserve"> выстроена система профилактических мероприятий и оздоровления. Реализу</w:t>
      </w:r>
      <w:r w:rsidR="00612EEB">
        <w:rPr>
          <w:rFonts w:ascii="Times New Roman" w:hAnsi="Times New Roman" w:cs="Times New Roman"/>
          <w:sz w:val="24"/>
          <w:szCs w:val="24"/>
        </w:rPr>
        <w:t>ю</w:t>
      </w:r>
      <w:r w:rsidRPr="00307F85">
        <w:rPr>
          <w:rFonts w:ascii="Times New Roman" w:hAnsi="Times New Roman" w:cs="Times New Roman"/>
          <w:sz w:val="24"/>
          <w:szCs w:val="24"/>
        </w:rPr>
        <w:t>тся пр</w:t>
      </w:r>
      <w:r w:rsidR="00612EEB">
        <w:rPr>
          <w:rFonts w:ascii="Times New Roman" w:hAnsi="Times New Roman" w:cs="Times New Roman"/>
          <w:sz w:val="24"/>
          <w:szCs w:val="24"/>
        </w:rPr>
        <w:t>оекты, п</w:t>
      </w:r>
      <w:r w:rsidRPr="00307F85">
        <w:rPr>
          <w:rFonts w:ascii="Times New Roman" w:hAnsi="Times New Roman" w:cs="Times New Roman"/>
          <w:sz w:val="24"/>
          <w:szCs w:val="24"/>
        </w:rPr>
        <w:t xml:space="preserve">едагоги используют инновационные </w:t>
      </w:r>
      <w:proofErr w:type="spellStart"/>
      <w:r w:rsidRPr="00307F8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07F85">
        <w:rPr>
          <w:rFonts w:ascii="Times New Roman" w:hAnsi="Times New Roman" w:cs="Times New Roman"/>
          <w:sz w:val="24"/>
          <w:szCs w:val="24"/>
        </w:rPr>
        <w:t xml:space="preserve"> технологии, в группах оформлены и активно используются детьми спортивные уголки, реализуется система профилактических мероприятий, включающая в себя мероприятия на формирование у дошкольников ЗОЖ. Проводится просветительская работа с родителями воспитанников. Решения: продолжать систематическую профилактическую и просветительскую оздоровительную работу в ДОУ с детьми, педагогами и родителями. Усилить контроль за посещаемостью детьми детского сада. Проводить просветительскую работу с родителями по вопросам посещаемости.</w:t>
      </w:r>
    </w:p>
    <w:p w:rsidR="00307F85" w:rsidRPr="00307F85" w:rsidRDefault="00307F85" w:rsidP="00307F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307F85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 МБДОУ «Белоярский ДС»   С.Н.Маркова</w:t>
      </w:r>
    </w:p>
    <w:sectPr w:rsidR="00307F85" w:rsidRPr="00307F85" w:rsidSect="001561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ECC"/>
    <w:rsid w:val="00125759"/>
    <w:rsid w:val="00147630"/>
    <w:rsid w:val="00150287"/>
    <w:rsid w:val="0015613E"/>
    <w:rsid w:val="00255388"/>
    <w:rsid w:val="002D2197"/>
    <w:rsid w:val="00307F85"/>
    <w:rsid w:val="003845D4"/>
    <w:rsid w:val="00472427"/>
    <w:rsid w:val="00512820"/>
    <w:rsid w:val="00563A2B"/>
    <w:rsid w:val="005D0B69"/>
    <w:rsid w:val="005E48D8"/>
    <w:rsid w:val="00612EEB"/>
    <w:rsid w:val="006160A9"/>
    <w:rsid w:val="00723A3E"/>
    <w:rsid w:val="007B64D1"/>
    <w:rsid w:val="007C6ECC"/>
    <w:rsid w:val="007E33F5"/>
    <w:rsid w:val="008846FE"/>
    <w:rsid w:val="00992BB9"/>
    <w:rsid w:val="00B525E3"/>
    <w:rsid w:val="00BA506A"/>
    <w:rsid w:val="00BD47DD"/>
    <w:rsid w:val="00C41AE0"/>
    <w:rsid w:val="00D946DF"/>
    <w:rsid w:val="00E52905"/>
    <w:rsid w:val="00F44A13"/>
    <w:rsid w:val="00FA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F983"/>
  <w15:docId w15:val="{846B166F-78CB-4F4A-9D92-F7C9ECCF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2025-01-20T07:22:00Z</cp:lastPrinted>
  <dcterms:created xsi:type="dcterms:W3CDTF">2025-01-20T04:33:00Z</dcterms:created>
  <dcterms:modified xsi:type="dcterms:W3CDTF">2025-01-27T04:18:00Z</dcterms:modified>
</cp:coreProperties>
</file>